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10FD1" w14:textId="79B92BF0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Subash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Alias</w:t>
      </w:r>
    </w:p>
    <w:p w14:paraId="0BE896FA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CEO</w:t>
      </w:r>
    </w:p>
    <w:p w14:paraId="74F4A452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Missouri Partnership</w:t>
      </w:r>
    </w:p>
    <w:p w14:paraId="024CE06B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subash@missouripartnership.com</w:t>
      </w:r>
    </w:p>
    <w:p w14:paraId="5A4A2A35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Tayt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Brooks</w:t>
      </w:r>
    </w:p>
    <w:p w14:paraId="6A421C14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Deputy Secretary</w:t>
      </w:r>
    </w:p>
    <w:p w14:paraId="5AE79D4C" w14:textId="77777777" w:rsidR="00347AC7" w:rsidRDefault="00801C33" w:rsidP="000E2456">
      <w:pPr>
        <w:spacing w:after="0"/>
        <w:ind w:left="180" w:hanging="18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 xml:space="preserve">Vermont Agency of Commerce and </w:t>
      </w:r>
    </w:p>
    <w:p w14:paraId="053C2088" w14:textId="03CFEDEF" w:rsidR="00801C33" w:rsidRPr="002A0C9E" w:rsidRDefault="00801C33" w:rsidP="00347AC7">
      <w:pPr>
        <w:spacing w:after="0"/>
        <w:ind w:left="180"/>
        <w:rPr>
          <w:sz w:val="20"/>
          <w:szCs w:val="20"/>
        </w:rPr>
      </w:pPr>
      <w:r w:rsidRPr="00432617">
        <w:rPr>
          <w:noProof/>
          <w:sz w:val="20"/>
          <w:szCs w:val="20"/>
        </w:rPr>
        <w:t>Community Development</w:t>
      </w:r>
    </w:p>
    <w:p w14:paraId="4089E20E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tayt.brooks@vermont.gov</w:t>
      </w:r>
    </w:p>
    <w:p w14:paraId="04B2176B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John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Budd</w:t>
      </w:r>
    </w:p>
    <w:p w14:paraId="3F391FAA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CEO</w:t>
      </w:r>
    </w:p>
    <w:p w14:paraId="0D8094A7" w14:textId="45E3311A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 xml:space="preserve">Oklahoma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Pr="00432617">
        <w:rPr>
          <w:noProof/>
          <w:sz w:val="20"/>
          <w:szCs w:val="20"/>
        </w:rPr>
        <w:t xml:space="preserve"> of Commerce</w:t>
      </w:r>
    </w:p>
    <w:p w14:paraId="04F9FED9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john.budd@okcommerce.gov</w:t>
      </w:r>
    </w:p>
    <w:p w14:paraId="05B28F52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Tom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Burns</w:t>
      </w:r>
    </w:p>
    <w:p w14:paraId="2E30F104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Executive Director</w:t>
      </w:r>
    </w:p>
    <w:p w14:paraId="668FAE46" w14:textId="77777777" w:rsidR="00DC10D1" w:rsidRDefault="00801C33" w:rsidP="002A0C9E">
      <w:pPr>
        <w:spacing w:after="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 xml:space="preserve">Nevada Governor's Office of </w:t>
      </w:r>
    </w:p>
    <w:p w14:paraId="269AF115" w14:textId="4D202DF3" w:rsidR="00801C33" w:rsidRPr="002A0C9E" w:rsidRDefault="00801C33" w:rsidP="00DC10D1">
      <w:pPr>
        <w:spacing w:after="0"/>
        <w:ind w:left="180"/>
        <w:rPr>
          <w:sz w:val="20"/>
          <w:szCs w:val="20"/>
        </w:rPr>
      </w:pPr>
      <w:r w:rsidRPr="00432617">
        <w:rPr>
          <w:noProof/>
          <w:sz w:val="20"/>
          <w:szCs w:val="20"/>
        </w:rPr>
        <w:t>Economic Development (GOED)</w:t>
      </w:r>
    </w:p>
    <w:p w14:paraId="51DE2EF5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tjburns@goed.nv.gov</w:t>
      </w:r>
    </w:p>
    <w:p w14:paraId="49746C86" w14:textId="0C474D9D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Paige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Carter</w:t>
      </w:r>
    </w:p>
    <w:p w14:paraId="12742D12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Chief Business Development Officer</w:t>
      </w:r>
    </w:p>
    <w:p w14:paraId="0DF1BD98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Louisiana Economic Development</w:t>
      </w:r>
    </w:p>
    <w:p w14:paraId="2B6B9F18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Paige.Carter@la.gov</w:t>
      </w:r>
    </w:p>
    <w:p w14:paraId="5AC322D3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Andrea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Chartock</w:t>
      </w:r>
    </w:p>
    <w:p w14:paraId="4FE6DF08" w14:textId="77777777" w:rsidR="00967463" w:rsidRDefault="00801C33" w:rsidP="002A0C9E">
      <w:pPr>
        <w:spacing w:after="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>Assistant Director</w:t>
      </w:r>
    </w:p>
    <w:p w14:paraId="0B1BE0F5" w14:textId="47C79D35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Office of Economic Development &amp; Competitiveness</w:t>
      </w:r>
    </w:p>
    <w:p w14:paraId="4791C47C" w14:textId="155DA679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 xml:space="preserve">Washington State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Pr="00432617">
        <w:rPr>
          <w:noProof/>
          <w:sz w:val="20"/>
          <w:szCs w:val="20"/>
        </w:rPr>
        <w:t xml:space="preserve"> of Commerce</w:t>
      </w:r>
    </w:p>
    <w:p w14:paraId="2C8D3F32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Andrea.Chartock@commerce.wa.gov</w:t>
      </w:r>
    </w:p>
    <w:p w14:paraId="41BE37C8" w14:textId="6FFA73F4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Sophorn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Cheang</w:t>
      </w:r>
    </w:p>
    <w:p w14:paraId="396ECC99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Director</w:t>
      </w:r>
    </w:p>
    <w:p w14:paraId="6AABD45C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Business Oregon</w:t>
      </w:r>
    </w:p>
    <w:p w14:paraId="31FBB4A6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sophorn.cheang@biz.oregon.gov</w:t>
      </w:r>
    </w:p>
    <w:p w14:paraId="4153D632" w14:textId="77777777" w:rsidR="008F5A8C" w:rsidRDefault="008F5A8C" w:rsidP="002A0C9E">
      <w:pPr>
        <w:spacing w:after="0"/>
        <w:rPr>
          <w:b/>
          <w:bCs/>
          <w:noProof/>
          <w:sz w:val="22"/>
          <w:szCs w:val="22"/>
        </w:rPr>
      </w:pPr>
    </w:p>
    <w:p w14:paraId="204E13F5" w14:textId="289398A6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Adriana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Cruz</w:t>
      </w:r>
    </w:p>
    <w:p w14:paraId="6E6054B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Executive Director</w:t>
      </w:r>
    </w:p>
    <w:p w14:paraId="1BBF1505" w14:textId="10C7E3BF" w:rsidR="00150B6C" w:rsidRPr="002A0C9E" w:rsidRDefault="00150B6C" w:rsidP="002A0C9E">
      <w:pPr>
        <w:spacing w:after="0"/>
        <w:rPr>
          <w:sz w:val="20"/>
          <w:szCs w:val="20"/>
        </w:rPr>
      </w:pPr>
      <w:r w:rsidRPr="00150B6C">
        <w:rPr>
          <w:sz w:val="20"/>
          <w:szCs w:val="20"/>
        </w:rPr>
        <w:t xml:space="preserve">Economic Development and Tourism </w:t>
      </w:r>
    </w:p>
    <w:p w14:paraId="009E47CC" w14:textId="2D824448" w:rsidR="00801C33" w:rsidRPr="002A0C9E" w:rsidRDefault="008F5A8C" w:rsidP="002A0C9E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w:t xml:space="preserve">Texas </w:t>
      </w:r>
      <w:r w:rsidR="00801C33" w:rsidRPr="00432617">
        <w:rPr>
          <w:noProof/>
          <w:sz w:val="20"/>
          <w:szCs w:val="20"/>
        </w:rPr>
        <w:t>Office of the Governor</w:t>
      </w:r>
    </w:p>
    <w:p w14:paraId="37EC4398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adriana.cruz@gov.texas.gov</w:t>
      </w:r>
    </w:p>
    <w:p w14:paraId="7DE9F355" w14:textId="61CEE130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Daria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Daniel</w:t>
      </w:r>
    </w:p>
    <w:p w14:paraId="13291146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Congressional Affairs Specialist</w:t>
      </w:r>
    </w:p>
    <w:p w14:paraId="2988549E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Economic Development Administration</w:t>
      </w:r>
    </w:p>
    <w:p w14:paraId="4D374596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ddaniel@eda.gov</w:t>
      </w:r>
    </w:p>
    <w:p w14:paraId="5C757810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Christine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Davies</w:t>
      </w:r>
    </w:p>
    <w:p w14:paraId="7BD79913" w14:textId="77777777" w:rsidR="00A84C73" w:rsidRDefault="00801C33" w:rsidP="000E2456">
      <w:pPr>
        <w:spacing w:after="0"/>
        <w:ind w:left="180" w:hanging="18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 xml:space="preserve">Deputy Secretary </w:t>
      </w:r>
    </w:p>
    <w:p w14:paraId="218BDF39" w14:textId="400ADD46" w:rsidR="00801C33" w:rsidRPr="002A0C9E" w:rsidRDefault="00801C33" w:rsidP="000E2456">
      <w:pPr>
        <w:spacing w:after="0"/>
        <w:ind w:left="180" w:hanging="180"/>
        <w:rPr>
          <w:sz w:val="20"/>
          <w:szCs w:val="20"/>
        </w:rPr>
      </w:pPr>
      <w:r w:rsidRPr="00432617">
        <w:rPr>
          <w:noProof/>
          <w:sz w:val="20"/>
          <w:szCs w:val="20"/>
        </w:rPr>
        <w:t>Economic Development &amp; Workforce Participation</w:t>
      </w:r>
    </w:p>
    <w:p w14:paraId="0DFF4648" w14:textId="4C3AF40C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 xml:space="preserve">West Virginia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Pr="00432617">
        <w:rPr>
          <w:noProof/>
          <w:sz w:val="20"/>
          <w:szCs w:val="20"/>
        </w:rPr>
        <w:t xml:space="preserve"> of Commerce</w:t>
      </w:r>
    </w:p>
    <w:p w14:paraId="1E238E58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christine.h.davies@wv.gov</w:t>
      </w:r>
    </w:p>
    <w:p w14:paraId="132B7F3E" w14:textId="77777777" w:rsidR="00581C73" w:rsidRDefault="00581C73" w:rsidP="002A0C9E">
      <w:pPr>
        <w:spacing w:after="0"/>
      </w:pPr>
    </w:p>
    <w:p w14:paraId="30675DCE" w14:textId="77777777" w:rsidR="00581C73" w:rsidRPr="00581C73" w:rsidRDefault="00581C73" w:rsidP="00581C73">
      <w:pPr>
        <w:spacing w:after="0"/>
        <w:rPr>
          <w:b/>
          <w:bCs/>
          <w:sz w:val="22"/>
          <w:szCs w:val="22"/>
        </w:rPr>
      </w:pPr>
      <w:r w:rsidRPr="00581C73">
        <w:rPr>
          <w:b/>
          <w:bCs/>
          <w:sz w:val="22"/>
          <w:szCs w:val="22"/>
        </w:rPr>
        <w:t>Denise Desatnick</w:t>
      </w:r>
    </w:p>
    <w:p w14:paraId="08866668" w14:textId="77777777" w:rsidR="00581C73" w:rsidRPr="00581C73" w:rsidRDefault="00581C73" w:rsidP="00581C73">
      <w:pPr>
        <w:spacing w:after="0"/>
        <w:rPr>
          <w:sz w:val="20"/>
          <w:szCs w:val="20"/>
        </w:rPr>
      </w:pPr>
      <w:r w:rsidRPr="00581C73">
        <w:rPr>
          <w:sz w:val="20"/>
          <w:szCs w:val="20"/>
        </w:rPr>
        <w:t>Vice President, Marketing and Research</w:t>
      </w:r>
    </w:p>
    <w:p w14:paraId="27134A99" w14:textId="77777777" w:rsidR="00581C73" w:rsidRPr="00581C73" w:rsidRDefault="00581C73" w:rsidP="00581C73">
      <w:pPr>
        <w:spacing w:after="0"/>
        <w:rPr>
          <w:sz w:val="20"/>
          <w:szCs w:val="20"/>
        </w:rPr>
      </w:pPr>
      <w:r w:rsidRPr="00581C73">
        <w:rPr>
          <w:sz w:val="20"/>
          <w:szCs w:val="20"/>
        </w:rPr>
        <w:t>Economic Development Partnership of North Carolina</w:t>
      </w:r>
    </w:p>
    <w:p w14:paraId="2A218682" w14:textId="77777777" w:rsidR="00581C73" w:rsidRPr="00581C73" w:rsidRDefault="00581C73" w:rsidP="00581C73">
      <w:pPr>
        <w:spacing w:after="0"/>
        <w:rPr>
          <w:sz w:val="20"/>
          <w:szCs w:val="20"/>
        </w:rPr>
      </w:pPr>
      <w:r w:rsidRPr="00581C73">
        <w:rPr>
          <w:sz w:val="20"/>
          <w:szCs w:val="20"/>
        </w:rPr>
        <w:t>denise.desatnick@edpnc.com</w:t>
      </w:r>
    </w:p>
    <w:p w14:paraId="5518874E" w14:textId="01FE4862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Andrew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Deye</w:t>
      </w:r>
    </w:p>
    <w:p w14:paraId="290BA42A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Chief Financial Officer</w:t>
      </w:r>
    </w:p>
    <w:p w14:paraId="3EA59728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JobsOhio</w:t>
      </w:r>
    </w:p>
    <w:p w14:paraId="53A7F608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deye@jobsohio.com</w:t>
      </w:r>
    </w:p>
    <w:p w14:paraId="6D96753C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Jason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El Koubi</w:t>
      </w:r>
    </w:p>
    <w:p w14:paraId="401C60F4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President &amp; CEO</w:t>
      </w:r>
    </w:p>
    <w:p w14:paraId="1BC048AF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Virginia Economic Development Partnership</w:t>
      </w:r>
    </w:p>
    <w:p w14:paraId="38F6E91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jelkoubi@vedp.org</w:t>
      </w:r>
    </w:p>
    <w:p w14:paraId="73584322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Jennifer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Emerson</w:t>
      </w:r>
    </w:p>
    <w:p w14:paraId="1C14694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Deputy Director</w:t>
      </w:r>
    </w:p>
    <w:p w14:paraId="5616F732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Arkansas Economic Development Commission</w:t>
      </w:r>
    </w:p>
    <w:p w14:paraId="4D00723B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jemerson@arkansasedc.com</w:t>
      </w:r>
    </w:p>
    <w:p w14:paraId="4200FFB1" w14:textId="77777777" w:rsidR="00801C33" w:rsidRDefault="00801C33" w:rsidP="002A0C9E">
      <w:pPr>
        <w:spacing w:after="0"/>
        <w:rPr>
          <w:b/>
          <w:bCs/>
          <w:noProof/>
          <w:sz w:val="22"/>
          <w:szCs w:val="22"/>
        </w:rPr>
      </w:pPr>
    </w:p>
    <w:p w14:paraId="252B28D6" w14:textId="735C965A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Emily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Fairbanks</w:t>
      </w:r>
    </w:p>
    <w:p w14:paraId="03CA66B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International Trade Director</w:t>
      </w:r>
    </w:p>
    <w:p w14:paraId="06D2830C" w14:textId="0B63B694" w:rsidR="00801C33" w:rsidRPr="002A0C9E" w:rsidRDefault="008F5A8C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Alaska</w:t>
      </w:r>
      <w:r>
        <w:rPr>
          <w:sz w:val="20"/>
          <w:szCs w:val="20"/>
        </w:rPr>
        <w:t xml:space="preserve">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="00801C33" w:rsidRPr="00432617">
        <w:rPr>
          <w:noProof/>
          <w:sz w:val="20"/>
          <w:szCs w:val="20"/>
        </w:rPr>
        <w:t xml:space="preserve"> of Commerce</w:t>
      </w:r>
    </w:p>
    <w:p w14:paraId="1BF702A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emily.fairbanks@alaska.gov</w:t>
      </w:r>
    </w:p>
    <w:p w14:paraId="230CB256" w14:textId="181F3031" w:rsidR="00801C33" w:rsidRDefault="00801C33" w:rsidP="002A0C9E">
      <w:pPr>
        <w:spacing w:after="0"/>
        <w:rPr>
          <w:b/>
          <w:bCs/>
          <w:noProof/>
          <w:sz w:val="22"/>
          <w:szCs w:val="22"/>
        </w:rPr>
      </w:pPr>
    </w:p>
    <w:p w14:paraId="6E2CEADF" w14:textId="3B5E1306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Cathriona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Fey</w:t>
      </w:r>
    </w:p>
    <w:p w14:paraId="5F75C24F" w14:textId="3226030E" w:rsidR="009744C7" w:rsidRDefault="00801C33" w:rsidP="002A0C9E">
      <w:pPr>
        <w:spacing w:after="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>V</w:t>
      </w:r>
      <w:r w:rsidR="009744C7">
        <w:rPr>
          <w:noProof/>
          <w:sz w:val="20"/>
          <w:szCs w:val="20"/>
        </w:rPr>
        <w:t>ice President</w:t>
      </w:r>
    </w:p>
    <w:p w14:paraId="4C3B6E0A" w14:textId="424801B1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Clean Energy Production &amp; Manufacturing</w:t>
      </w:r>
    </w:p>
    <w:p w14:paraId="1EF94762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Illinois Economic Development Corporation</w:t>
      </w:r>
    </w:p>
    <w:p w14:paraId="59D29BAF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cathriona.fey@illinoisedc.org</w:t>
      </w:r>
    </w:p>
    <w:p w14:paraId="73CFD748" w14:textId="77777777" w:rsidR="00581C73" w:rsidRDefault="00801C33" w:rsidP="002A0C9E">
      <w:pPr>
        <w:spacing w:after="0"/>
        <w:rPr>
          <w:b/>
          <w:bCs/>
          <w:noProof/>
          <w:sz w:val="22"/>
          <w:szCs w:val="22"/>
        </w:rPr>
      </w:pPr>
      <w:r>
        <w:br/>
      </w:r>
    </w:p>
    <w:p w14:paraId="7FAB7B10" w14:textId="0C9CBB73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lastRenderedPageBreak/>
        <w:t>Robin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Ficke</w:t>
      </w:r>
    </w:p>
    <w:p w14:paraId="709D03A1" w14:textId="1273058D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Senior Vice President</w:t>
      </w:r>
    </w:p>
    <w:p w14:paraId="52A12A34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Illinois Economic Development Corporation</w:t>
      </w:r>
    </w:p>
    <w:p w14:paraId="35165F66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robin.ficke@illinoisedc.org</w:t>
      </w:r>
    </w:p>
    <w:p w14:paraId="3CD033C5" w14:textId="77777777" w:rsidR="00B66DA8" w:rsidRDefault="00B66DA8" w:rsidP="002A0C9E">
      <w:pPr>
        <w:spacing w:after="0"/>
        <w:rPr>
          <w:b/>
          <w:bCs/>
          <w:noProof/>
          <w:sz w:val="22"/>
          <w:szCs w:val="22"/>
        </w:rPr>
      </w:pPr>
    </w:p>
    <w:p w14:paraId="36569F73" w14:textId="1967C3D3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Richard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Garman</w:t>
      </w:r>
    </w:p>
    <w:p w14:paraId="79DCEEAA" w14:textId="77777777" w:rsidR="00897CFC" w:rsidRDefault="00801C33" w:rsidP="002A0C9E">
      <w:pPr>
        <w:spacing w:after="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 xml:space="preserve">Director </w:t>
      </w:r>
    </w:p>
    <w:p w14:paraId="342FDEFC" w14:textId="59634455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Economic Development &amp; Finance</w:t>
      </w:r>
    </w:p>
    <w:p w14:paraId="2B8A4C14" w14:textId="7D25FB50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 xml:space="preserve">North Dakota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Pr="00432617">
        <w:rPr>
          <w:noProof/>
          <w:sz w:val="20"/>
          <w:szCs w:val="20"/>
        </w:rPr>
        <w:t xml:space="preserve"> of Commcerce</w:t>
      </w:r>
    </w:p>
    <w:p w14:paraId="46E887EC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rgarman@nd.gov</w:t>
      </w:r>
    </w:p>
    <w:p w14:paraId="61B33C21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Andrew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Gross</w:t>
      </w:r>
    </w:p>
    <w:p w14:paraId="31B8A211" w14:textId="77777777" w:rsidR="00A715D0" w:rsidRDefault="00801C33" w:rsidP="002A0C9E">
      <w:pPr>
        <w:spacing w:after="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 xml:space="preserve">Director </w:t>
      </w:r>
    </w:p>
    <w:p w14:paraId="34169E32" w14:textId="02F00C2C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International Innovation</w:t>
      </w:r>
    </w:p>
    <w:p w14:paraId="62BFC6B1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New Jersey Economic Development Authority</w:t>
      </w:r>
    </w:p>
    <w:p w14:paraId="528844F0" w14:textId="3035F231" w:rsidR="00801C33" w:rsidRPr="002A0C9E" w:rsidRDefault="00801C33" w:rsidP="00801C33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Andrew.Gross@njeda.gov</w:t>
      </w:r>
    </w:p>
    <w:p w14:paraId="50C97E82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Sean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Kennedy</w:t>
      </w:r>
    </w:p>
    <w:p w14:paraId="5D071A77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Chief of Staff</w:t>
      </w:r>
    </w:p>
    <w:p w14:paraId="748F2DE1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New Jersey Economic Development Authority</w:t>
      </w:r>
    </w:p>
    <w:p w14:paraId="3516896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Sean.Kennedy@njeda.gov</w:t>
      </w:r>
    </w:p>
    <w:p w14:paraId="3CA1637F" w14:textId="10A197C2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William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Kimmitt</w:t>
      </w:r>
      <w:r w:rsidR="003D2ABC">
        <w:rPr>
          <w:b/>
          <w:bCs/>
          <w:noProof/>
          <w:sz w:val="22"/>
          <w:szCs w:val="22"/>
        </w:rPr>
        <w:t xml:space="preserve"> (Invited)</w:t>
      </w:r>
    </w:p>
    <w:p w14:paraId="1672D26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Under Secretary of Commerce for International Trade</w:t>
      </w:r>
    </w:p>
    <w:p w14:paraId="4DFDCBDF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International Trade Administration</w:t>
      </w:r>
    </w:p>
    <w:p w14:paraId="1C8314C9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Washington, DC</w:t>
      </w:r>
    </w:p>
    <w:p w14:paraId="6BC136A3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Hope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Knight</w:t>
      </w:r>
    </w:p>
    <w:p w14:paraId="6E5A005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President and CEO</w:t>
      </w:r>
    </w:p>
    <w:p w14:paraId="0DCB6CC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Empire State Development</w:t>
      </w:r>
    </w:p>
    <w:p w14:paraId="4A36F871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Hope.Knight@esd.ny.gov</w:t>
      </w:r>
    </w:p>
    <w:p w14:paraId="28B882F0" w14:textId="392248F6" w:rsidR="00801C33" w:rsidRDefault="00801C33" w:rsidP="002A0C9E">
      <w:pPr>
        <w:spacing w:after="0"/>
        <w:rPr>
          <w:b/>
          <w:bCs/>
          <w:noProof/>
          <w:sz w:val="22"/>
          <w:szCs w:val="22"/>
        </w:rPr>
      </w:pPr>
    </w:p>
    <w:p w14:paraId="39E5E589" w14:textId="20990098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Eve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Lieberman</w:t>
      </w:r>
    </w:p>
    <w:p w14:paraId="43A3947B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Executive Director</w:t>
      </w:r>
    </w:p>
    <w:p w14:paraId="47BDC267" w14:textId="77777777" w:rsidR="008B273E" w:rsidRDefault="00801C33" w:rsidP="008B273E">
      <w:pPr>
        <w:spacing w:after="0"/>
        <w:ind w:left="180" w:hanging="18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 xml:space="preserve">Colorado Office of Economic Development &amp; </w:t>
      </w:r>
    </w:p>
    <w:p w14:paraId="7584191C" w14:textId="2ADEFDDD" w:rsidR="00801C33" w:rsidRPr="002A0C9E" w:rsidRDefault="00801C33" w:rsidP="004F367A">
      <w:pPr>
        <w:spacing w:after="0"/>
        <w:ind w:left="180"/>
        <w:rPr>
          <w:sz w:val="20"/>
          <w:szCs w:val="20"/>
        </w:rPr>
      </w:pPr>
      <w:r w:rsidRPr="00432617">
        <w:rPr>
          <w:noProof/>
          <w:sz w:val="20"/>
          <w:szCs w:val="20"/>
        </w:rPr>
        <w:t>International Trade</w:t>
      </w:r>
    </w:p>
    <w:p w14:paraId="6BF0CDDD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eve.lieberman@state.co.us</w:t>
      </w:r>
    </w:p>
    <w:p w14:paraId="4A52C99E" w14:textId="77777777" w:rsidR="008F5A8C" w:rsidRDefault="008F5A8C" w:rsidP="002A0C9E">
      <w:pPr>
        <w:spacing w:after="0"/>
        <w:rPr>
          <w:b/>
          <w:bCs/>
          <w:noProof/>
          <w:sz w:val="22"/>
          <w:szCs w:val="22"/>
        </w:rPr>
      </w:pPr>
    </w:p>
    <w:p w14:paraId="10168C07" w14:textId="3915C32F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Richard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Lukas</w:t>
      </w:r>
      <w:r w:rsidR="00801521">
        <w:rPr>
          <w:b/>
          <w:bCs/>
          <w:noProof/>
          <w:sz w:val="22"/>
          <w:szCs w:val="22"/>
        </w:rPr>
        <w:t xml:space="preserve"> (Invited)</w:t>
      </w:r>
    </w:p>
    <w:p w14:paraId="4C069C05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Legislative Director</w:t>
      </w:r>
    </w:p>
    <w:p w14:paraId="349C3D7D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National Governors Association</w:t>
      </w:r>
    </w:p>
    <w:p w14:paraId="6C1364F7" w14:textId="21F214CB" w:rsidR="00353FA0" w:rsidRPr="002A0C9E" w:rsidRDefault="00353FA0" w:rsidP="002A0C9E">
      <w:pPr>
        <w:spacing w:after="0"/>
        <w:rPr>
          <w:sz w:val="20"/>
          <w:szCs w:val="20"/>
        </w:rPr>
      </w:pPr>
      <w:r w:rsidRPr="00353FA0">
        <w:rPr>
          <w:sz w:val="20"/>
          <w:szCs w:val="20"/>
        </w:rPr>
        <w:t>rlukas@nga.org</w:t>
      </w:r>
    </w:p>
    <w:p w14:paraId="07BC17E3" w14:textId="77777777" w:rsidR="00581C73" w:rsidRDefault="00581C73" w:rsidP="002A0C9E">
      <w:pPr>
        <w:spacing w:after="0"/>
        <w:rPr>
          <w:b/>
          <w:bCs/>
          <w:noProof/>
          <w:sz w:val="22"/>
          <w:szCs w:val="22"/>
        </w:rPr>
      </w:pPr>
    </w:p>
    <w:p w14:paraId="5A103F90" w14:textId="77777777" w:rsidR="00581C73" w:rsidRDefault="00581C73" w:rsidP="002A0C9E">
      <w:pPr>
        <w:spacing w:after="0"/>
        <w:rPr>
          <w:b/>
          <w:bCs/>
          <w:noProof/>
          <w:sz w:val="22"/>
          <w:szCs w:val="22"/>
        </w:rPr>
      </w:pPr>
    </w:p>
    <w:p w14:paraId="50512FB2" w14:textId="58E165EE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Brandon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Marshall</w:t>
      </w:r>
    </w:p>
    <w:p w14:paraId="559FB1C7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Services Director</w:t>
      </w:r>
    </w:p>
    <w:p w14:paraId="6A7411A2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Wyoming Business Council</w:t>
      </w:r>
    </w:p>
    <w:p w14:paraId="702084D0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brandon.marshall@wyo.gov</w:t>
      </w:r>
    </w:p>
    <w:p w14:paraId="3217E0ED" w14:textId="77777777" w:rsidR="00DD4C3C" w:rsidRDefault="00DD4C3C" w:rsidP="002A0C9E">
      <w:pPr>
        <w:spacing w:after="0"/>
        <w:rPr>
          <w:b/>
          <w:bCs/>
          <w:noProof/>
          <w:sz w:val="22"/>
          <w:szCs w:val="22"/>
        </w:rPr>
      </w:pPr>
    </w:p>
    <w:p w14:paraId="2A941B93" w14:textId="08DD9886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Ellen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McNair</w:t>
      </w:r>
    </w:p>
    <w:p w14:paraId="0EF29220" w14:textId="65D1F5AA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 xml:space="preserve">Secretary </w:t>
      </w:r>
    </w:p>
    <w:p w14:paraId="0ADC8030" w14:textId="39810DF8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 xml:space="preserve">Alabama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Pr="00432617">
        <w:rPr>
          <w:noProof/>
          <w:sz w:val="20"/>
          <w:szCs w:val="20"/>
        </w:rPr>
        <w:t xml:space="preserve"> of Commerce</w:t>
      </w:r>
    </w:p>
    <w:p w14:paraId="37DF2B4D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ellen.mcnair@commerce.alabama.gov</w:t>
      </w:r>
    </w:p>
    <w:p w14:paraId="44B9D6F4" w14:textId="77777777" w:rsidR="008F5A8C" w:rsidRDefault="008F5A8C" w:rsidP="002A0C9E">
      <w:pPr>
        <w:spacing w:after="0"/>
        <w:rPr>
          <w:b/>
          <w:bCs/>
          <w:noProof/>
          <w:sz w:val="22"/>
          <w:szCs w:val="22"/>
        </w:rPr>
      </w:pPr>
    </w:p>
    <w:p w14:paraId="078CF0FC" w14:textId="272EAD44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John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Miller</w:t>
      </w:r>
    </w:p>
    <w:p w14:paraId="45059604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Secretary and CEO</w:t>
      </w:r>
    </w:p>
    <w:p w14:paraId="269E3968" w14:textId="049122F2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Wisconsin Economic Development Corporation</w:t>
      </w:r>
    </w:p>
    <w:p w14:paraId="1F0D10B2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john.miller@wedc.org</w:t>
      </w:r>
    </w:p>
    <w:p w14:paraId="534632D6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Jefferson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Moss</w:t>
      </w:r>
    </w:p>
    <w:p w14:paraId="47192218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Executive Director</w:t>
      </w:r>
    </w:p>
    <w:p w14:paraId="2A3DD134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Utah Governor's Office of Economic Development</w:t>
      </w:r>
    </w:p>
    <w:p w14:paraId="3F1E615F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jrmoss@utah.gov</w:t>
      </w:r>
    </w:p>
    <w:p w14:paraId="0B8A5EF8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Daniel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O'Keefe</w:t>
      </w:r>
    </w:p>
    <w:p w14:paraId="566A0152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Commissioner</w:t>
      </w:r>
    </w:p>
    <w:p w14:paraId="1D05C971" w14:textId="09130A7E" w:rsidR="009354D4" w:rsidRDefault="008F5A8C" w:rsidP="002A0C9E">
      <w:pPr>
        <w:spacing w:after="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>Connecticut</w:t>
      </w:r>
      <w:r>
        <w:rPr>
          <w:sz w:val="20"/>
          <w:szCs w:val="20"/>
        </w:rPr>
        <w:t xml:space="preserve">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="00801C33" w:rsidRPr="00432617">
        <w:rPr>
          <w:noProof/>
          <w:sz w:val="20"/>
          <w:szCs w:val="20"/>
        </w:rPr>
        <w:t xml:space="preserve"> of Economic and </w:t>
      </w:r>
    </w:p>
    <w:p w14:paraId="3BC18D97" w14:textId="2027416E" w:rsidR="00801C33" w:rsidRPr="002A0C9E" w:rsidRDefault="00801C33" w:rsidP="009354D4">
      <w:pPr>
        <w:spacing w:after="0"/>
        <w:ind w:left="180"/>
        <w:rPr>
          <w:sz w:val="20"/>
          <w:szCs w:val="20"/>
        </w:rPr>
      </w:pPr>
      <w:r w:rsidRPr="00432617">
        <w:rPr>
          <w:noProof/>
          <w:sz w:val="20"/>
          <w:szCs w:val="20"/>
        </w:rPr>
        <w:t>Community Development</w:t>
      </w:r>
    </w:p>
    <w:p w14:paraId="3F6DF75E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Daniel.Okeefe@ct.gov</w:t>
      </w:r>
    </w:p>
    <w:p w14:paraId="78B7B9D2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Noah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Olson</w:t>
      </w:r>
    </w:p>
    <w:p w14:paraId="5A7D353B" w14:textId="77777777" w:rsidR="009354D4" w:rsidRDefault="00801C33" w:rsidP="002A0C9E">
      <w:pPr>
        <w:spacing w:after="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>Vice President</w:t>
      </w:r>
    </w:p>
    <w:p w14:paraId="3B60A3FA" w14:textId="6791ABEB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Innovation, Enterprise, and Expansion</w:t>
      </w:r>
    </w:p>
    <w:p w14:paraId="057F7CE0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Delaware Prosperity Partnership</w:t>
      </w:r>
    </w:p>
    <w:p w14:paraId="4A99454F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nolson@choosedelaware.com</w:t>
      </w:r>
    </w:p>
    <w:p w14:paraId="6D81C969" w14:textId="5F62DC22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Eric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Paley</w:t>
      </w:r>
    </w:p>
    <w:p w14:paraId="2718A447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Secretary</w:t>
      </w:r>
    </w:p>
    <w:p w14:paraId="2967A2F1" w14:textId="77777777" w:rsidR="004F367A" w:rsidRDefault="009064D4" w:rsidP="002A0C9E">
      <w:pPr>
        <w:spacing w:after="0"/>
        <w:rPr>
          <w:noProof/>
          <w:sz w:val="20"/>
          <w:szCs w:val="20"/>
        </w:rPr>
      </w:pPr>
      <w:r w:rsidRPr="009064D4">
        <w:rPr>
          <w:noProof/>
          <w:sz w:val="20"/>
          <w:szCs w:val="20"/>
        </w:rPr>
        <w:t xml:space="preserve">Massachusetts Executive Office of </w:t>
      </w:r>
    </w:p>
    <w:p w14:paraId="2AB4730C" w14:textId="7FEB952E" w:rsidR="00801C33" w:rsidRPr="002A0C9E" w:rsidRDefault="004F554A" w:rsidP="0068730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w:t xml:space="preserve">  </w:t>
      </w:r>
      <w:r w:rsidR="009064D4" w:rsidRPr="009064D4">
        <w:rPr>
          <w:noProof/>
          <w:sz w:val="20"/>
          <w:szCs w:val="20"/>
        </w:rPr>
        <w:t>Economic Development</w:t>
      </w:r>
    </w:p>
    <w:p w14:paraId="67AE65B4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eric.paley@mass.gov</w:t>
      </w:r>
    </w:p>
    <w:p w14:paraId="700EB94A" w14:textId="062A5AC9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Stefan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Pryor</w:t>
      </w:r>
    </w:p>
    <w:p w14:paraId="7FE730BC" w14:textId="08CCCD9B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Secretary</w:t>
      </w:r>
    </w:p>
    <w:p w14:paraId="63458904" w14:textId="4F9D0565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Rhode Island</w:t>
      </w:r>
      <w:r w:rsidR="00F95170">
        <w:rPr>
          <w:noProof/>
          <w:sz w:val="20"/>
          <w:szCs w:val="20"/>
        </w:rPr>
        <w:t xml:space="preserve"> Commerce</w:t>
      </w:r>
    </w:p>
    <w:p w14:paraId="700641AB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stefan.pryor@commerce.ri.gov</w:t>
      </w:r>
    </w:p>
    <w:p w14:paraId="5B95A1D4" w14:textId="77777777" w:rsidR="008D014C" w:rsidRDefault="008D014C" w:rsidP="002A0C9E">
      <w:pPr>
        <w:spacing w:after="0"/>
        <w:rPr>
          <w:b/>
          <w:bCs/>
          <w:noProof/>
          <w:sz w:val="22"/>
          <w:szCs w:val="22"/>
        </w:rPr>
      </w:pPr>
    </w:p>
    <w:p w14:paraId="3B123F6C" w14:textId="6E1FF8B8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lastRenderedPageBreak/>
        <w:t>Kristin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Richards</w:t>
      </w:r>
    </w:p>
    <w:p w14:paraId="4617E747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Director</w:t>
      </w:r>
    </w:p>
    <w:p w14:paraId="1E106EDA" w14:textId="480B5A8E" w:rsidR="00801C33" w:rsidRPr="002A0C9E" w:rsidRDefault="009064D4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Illinois</w:t>
      </w:r>
      <w:r>
        <w:rPr>
          <w:sz w:val="20"/>
          <w:szCs w:val="20"/>
        </w:rPr>
        <w:t xml:space="preserve">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="00801C33" w:rsidRPr="00432617">
        <w:rPr>
          <w:noProof/>
          <w:sz w:val="20"/>
          <w:szCs w:val="20"/>
        </w:rPr>
        <w:t xml:space="preserve"> of Commerce and Economic Opp</w:t>
      </w:r>
      <w:r w:rsidR="00CB4D42">
        <w:rPr>
          <w:noProof/>
          <w:sz w:val="20"/>
          <w:szCs w:val="20"/>
        </w:rPr>
        <w:t>o</w:t>
      </w:r>
      <w:r w:rsidR="00801C33" w:rsidRPr="00432617">
        <w:rPr>
          <w:noProof/>
          <w:sz w:val="20"/>
          <w:szCs w:val="20"/>
        </w:rPr>
        <w:t>rtunity</w:t>
      </w:r>
    </w:p>
    <w:p w14:paraId="09A8A2FF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Kristin.Richards@illinois.gov</w:t>
      </w:r>
    </w:p>
    <w:p w14:paraId="7A28772F" w14:textId="77777777" w:rsidR="009064D4" w:rsidRDefault="009064D4" w:rsidP="002A0C9E">
      <w:pPr>
        <w:spacing w:after="0"/>
        <w:rPr>
          <w:b/>
          <w:sz w:val="22"/>
          <w:szCs w:val="22"/>
        </w:rPr>
      </w:pPr>
    </w:p>
    <w:p w14:paraId="2581D799" w14:textId="1363E3D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Rick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Siger</w:t>
      </w:r>
    </w:p>
    <w:p w14:paraId="0138BC96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Secretary</w:t>
      </w:r>
    </w:p>
    <w:p w14:paraId="1CA129B1" w14:textId="7D713C3C" w:rsidR="00A71439" w:rsidRDefault="009064D4" w:rsidP="002A0C9E">
      <w:pPr>
        <w:spacing w:after="0"/>
        <w:rPr>
          <w:noProof/>
          <w:sz w:val="20"/>
          <w:szCs w:val="20"/>
        </w:rPr>
      </w:pPr>
      <w:r w:rsidRPr="00432617">
        <w:rPr>
          <w:noProof/>
          <w:sz w:val="20"/>
          <w:szCs w:val="20"/>
        </w:rPr>
        <w:t>Pennsylvania</w:t>
      </w:r>
      <w:r>
        <w:rPr>
          <w:sz w:val="20"/>
          <w:szCs w:val="20"/>
        </w:rPr>
        <w:t xml:space="preserve">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="00801C33" w:rsidRPr="00432617">
        <w:rPr>
          <w:noProof/>
          <w:sz w:val="20"/>
          <w:szCs w:val="20"/>
        </w:rPr>
        <w:t xml:space="preserve"> of Community </w:t>
      </w:r>
    </w:p>
    <w:p w14:paraId="78A77C36" w14:textId="7EFBCAD4" w:rsidR="00801C33" w:rsidRPr="002A0C9E" w:rsidRDefault="00801C33" w:rsidP="00DE0D01">
      <w:pPr>
        <w:spacing w:after="0"/>
        <w:ind w:left="180"/>
        <w:rPr>
          <w:sz w:val="20"/>
          <w:szCs w:val="20"/>
        </w:rPr>
      </w:pPr>
      <w:r w:rsidRPr="00432617">
        <w:rPr>
          <w:noProof/>
          <w:sz w:val="20"/>
          <w:szCs w:val="20"/>
        </w:rPr>
        <w:t>and Economic Development</w:t>
      </w:r>
    </w:p>
    <w:p w14:paraId="7AA7DCD9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fsiger@pa.gov</w:t>
      </w:r>
    </w:p>
    <w:p w14:paraId="11B3F1AB" w14:textId="77777777" w:rsidR="00BC0628" w:rsidRDefault="00BC0628" w:rsidP="002A0C9E">
      <w:pPr>
        <w:spacing w:after="0"/>
        <w:rPr>
          <w:b/>
          <w:bCs/>
          <w:noProof/>
          <w:sz w:val="22"/>
          <w:szCs w:val="22"/>
        </w:rPr>
      </w:pPr>
    </w:p>
    <w:p w14:paraId="14D06F9D" w14:textId="1CE4D45F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Caleb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Spencer</w:t>
      </w:r>
    </w:p>
    <w:p w14:paraId="1B569A67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Acting Chief of Staff</w:t>
      </w:r>
    </w:p>
    <w:p w14:paraId="646E1604" w14:textId="3D969CB5" w:rsidR="00801C33" w:rsidRPr="002A0C9E" w:rsidRDefault="00A71439" w:rsidP="002A0C9E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w:t>Economic Development</w:t>
      </w:r>
      <w:r w:rsidR="00801C33" w:rsidRPr="00432617">
        <w:rPr>
          <w:noProof/>
          <w:sz w:val="20"/>
          <w:szCs w:val="20"/>
        </w:rPr>
        <w:t xml:space="preserve"> Administration</w:t>
      </w:r>
    </w:p>
    <w:p w14:paraId="7BAB3A08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cspencer3@eda.gov</w:t>
      </w:r>
    </w:p>
    <w:p w14:paraId="72DE3F1D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Ryan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Starks</w:t>
      </w:r>
    </w:p>
    <w:p w14:paraId="53281F44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President &amp; Executive Director</w:t>
      </w:r>
    </w:p>
    <w:p w14:paraId="4544448D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Economic Corporation of Utah</w:t>
      </w:r>
    </w:p>
    <w:p w14:paraId="06686B23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rstarks@edcutah.org</w:t>
      </w:r>
    </w:p>
    <w:p w14:paraId="6EE2BEFB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Ashely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Teasdel</w:t>
      </w:r>
    </w:p>
    <w:p w14:paraId="0BC595E7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Deputy Secretary</w:t>
      </w:r>
    </w:p>
    <w:p w14:paraId="361475FE" w14:textId="6BCB3E7F" w:rsidR="00801C33" w:rsidRPr="002A0C9E" w:rsidRDefault="009064D4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South Carolina</w:t>
      </w:r>
      <w:r w:rsidR="00801C33" w:rsidRPr="00432617">
        <w:rPr>
          <w:noProof/>
          <w:sz w:val="20"/>
          <w:szCs w:val="20"/>
        </w:rPr>
        <w:t xml:space="preserve">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="00801C33" w:rsidRPr="00432617">
        <w:rPr>
          <w:noProof/>
          <w:sz w:val="20"/>
          <w:szCs w:val="20"/>
        </w:rPr>
        <w:t xml:space="preserve"> of Commerce</w:t>
      </w:r>
    </w:p>
    <w:p w14:paraId="63E5C9ED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ateasdel@sccommerce.com</w:t>
      </w:r>
    </w:p>
    <w:p w14:paraId="37156969" w14:textId="1D9101D3" w:rsidR="00801C33" w:rsidRDefault="00801C33" w:rsidP="002A0C9E">
      <w:pPr>
        <w:spacing w:after="0"/>
        <w:rPr>
          <w:b/>
          <w:bCs/>
          <w:noProof/>
          <w:sz w:val="22"/>
          <w:szCs w:val="22"/>
        </w:rPr>
      </w:pPr>
    </w:p>
    <w:p w14:paraId="0180694F" w14:textId="5D03038A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 w:rsidRPr="00432617">
        <w:rPr>
          <w:b/>
          <w:bCs/>
          <w:noProof/>
          <w:sz w:val="22"/>
          <w:szCs w:val="22"/>
        </w:rPr>
        <w:t>Sandra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Watson</w:t>
      </w:r>
      <w:r w:rsidR="001074B7">
        <w:rPr>
          <w:b/>
          <w:bCs/>
          <w:noProof/>
          <w:sz w:val="22"/>
          <w:szCs w:val="22"/>
        </w:rPr>
        <w:t xml:space="preserve"> – SEDE Chair</w:t>
      </w:r>
    </w:p>
    <w:p w14:paraId="3654B7DE" w14:textId="170059C0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President &amp; CEO</w:t>
      </w:r>
    </w:p>
    <w:p w14:paraId="6B1E9404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Arizona Commerce Authority</w:t>
      </w:r>
    </w:p>
    <w:p w14:paraId="0D12F35E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sandraw@azcommerce.com</w:t>
      </w:r>
    </w:p>
    <w:p w14:paraId="11EB759B" w14:textId="77777777" w:rsidR="00801C33" w:rsidRPr="002A0C9E" w:rsidRDefault="00801C33" w:rsidP="002A0C9E">
      <w:pPr>
        <w:spacing w:after="0"/>
        <w:rPr>
          <w:b/>
          <w:bCs/>
          <w:sz w:val="22"/>
          <w:szCs w:val="22"/>
        </w:rPr>
      </w:pPr>
      <w:r>
        <w:br/>
      </w:r>
      <w:r w:rsidRPr="00432617">
        <w:rPr>
          <w:b/>
          <w:bCs/>
          <w:noProof/>
          <w:sz w:val="22"/>
          <w:szCs w:val="22"/>
        </w:rPr>
        <w:t>Joshua</w:t>
      </w:r>
      <w:r w:rsidRPr="002A0C9E">
        <w:rPr>
          <w:b/>
          <w:bCs/>
          <w:sz w:val="22"/>
          <w:szCs w:val="22"/>
        </w:rPr>
        <w:t xml:space="preserve"> </w:t>
      </w:r>
      <w:r w:rsidRPr="00432617">
        <w:rPr>
          <w:b/>
          <w:bCs/>
          <w:noProof/>
          <w:sz w:val="22"/>
          <w:szCs w:val="22"/>
        </w:rPr>
        <w:t>Jefferson</w:t>
      </w:r>
    </w:p>
    <w:p w14:paraId="110B65B9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Deputy Secretary</w:t>
      </w:r>
    </w:p>
    <w:p w14:paraId="7D4A1656" w14:textId="65986071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 xml:space="preserve">Kansas </w:t>
      </w:r>
      <w:r w:rsidR="00332E45">
        <w:rPr>
          <w:noProof/>
          <w:sz w:val="20"/>
          <w:szCs w:val="20"/>
        </w:rPr>
        <w:t>Dept</w:t>
      </w:r>
      <w:r w:rsidR="00AA3CED">
        <w:rPr>
          <w:noProof/>
          <w:sz w:val="20"/>
          <w:szCs w:val="20"/>
        </w:rPr>
        <w:t>.</w:t>
      </w:r>
      <w:r w:rsidRPr="00432617">
        <w:rPr>
          <w:noProof/>
          <w:sz w:val="20"/>
          <w:szCs w:val="20"/>
        </w:rPr>
        <w:t xml:space="preserve"> of Commerce</w:t>
      </w:r>
    </w:p>
    <w:p w14:paraId="468C84FE" w14:textId="77777777" w:rsidR="00801C33" w:rsidRPr="002A0C9E" w:rsidRDefault="00801C33" w:rsidP="002A0C9E">
      <w:pPr>
        <w:spacing w:after="0"/>
        <w:rPr>
          <w:sz w:val="20"/>
          <w:szCs w:val="20"/>
        </w:rPr>
      </w:pPr>
      <w:r w:rsidRPr="00432617">
        <w:rPr>
          <w:noProof/>
          <w:sz w:val="20"/>
          <w:szCs w:val="20"/>
        </w:rPr>
        <w:t>Joshua.Jefferson@ks.gov</w:t>
      </w:r>
    </w:p>
    <w:p w14:paraId="4DE968F3" w14:textId="77777777" w:rsidR="009064D4" w:rsidRDefault="00801C33" w:rsidP="00801C33">
      <w:pPr>
        <w:spacing w:after="0"/>
        <w:rPr>
          <w:b/>
          <w:bCs/>
          <w:u w:val="single"/>
        </w:rPr>
      </w:pPr>
      <w:r>
        <w:br/>
      </w:r>
    </w:p>
    <w:p w14:paraId="61C93031" w14:textId="77777777" w:rsidR="009064D4" w:rsidRDefault="009064D4" w:rsidP="00801C33">
      <w:pPr>
        <w:spacing w:after="0"/>
        <w:rPr>
          <w:b/>
          <w:bCs/>
          <w:u w:val="single"/>
        </w:rPr>
      </w:pPr>
    </w:p>
    <w:p w14:paraId="10222283" w14:textId="77777777" w:rsidR="009064D4" w:rsidRDefault="009064D4" w:rsidP="00801C33">
      <w:pPr>
        <w:spacing w:after="0"/>
        <w:rPr>
          <w:b/>
          <w:bCs/>
          <w:u w:val="single"/>
        </w:rPr>
      </w:pPr>
    </w:p>
    <w:p w14:paraId="7F7DE365" w14:textId="77777777" w:rsidR="009064D4" w:rsidRDefault="009064D4" w:rsidP="00801C33">
      <w:pPr>
        <w:spacing w:after="0"/>
        <w:rPr>
          <w:b/>
          <w:bCs/>
          <w:u w:val="single"/>
        </w:rPr>
      </w:pPr>
    </w:p>
    <w:p w14:paraId="07D38419" w14:textId="77777777" w:rsidR="009064D4" w:rsidRDefault="009064D4" w:rsidP="00801C33">
      <w:pPr>
        <w:spacing w:after="0"/>
        <w:rPr>
          <w:b/>
          <w:bCs/>
          <w:u w:val="single"/>
        </w:rPr>
      </w:pPr>
    </w:p>
    <w:p w14:paraId="1D7980D5" w14:textId="77777777" w:rsidR="008D014C" w:rsidRDefault="008D014C" w:rsidP="00801C33">
      <w:pPr>
        <w:spacing w:after="0"/>
        <w:rPr>
          <w:b/>
          <w:bCs/>
          <w:u w:val="single"/>
        </w:rPr>
      </w:pPr>
    </w:p>
    <w:p w14:paraId="349BBDC3" w14:textId="59501D0E" w:rsidR="00801C33" w:rsidRPr="00B66DA8" w:rsidRDefault="00801C33" w:rsidP="00801C33">
      <w:pPr>
        <w:spacing w:after="0"/>
        <w:rPr>
          <w:b/>
          <w:bCs/>
          <w:sz w:val="22"/>
          <w:szCs w:val="22"/>
        </w:rPr>
      </w:pPr>
      <w:r w:rsidRPr="00801C33">
        <w:rPr>
          <w:b/>
          <w:bCs/>
          <w:u w:val="single"/>
        </w:rPr>
        <w:t>SEDE Staff</w:t>
      </w:r>
      <w:r>
        <w:rPr>
          <w:b/>
          <w:bCs/>
        </w:rPr>
        <w:br/>
      </w:r>
      <w:r w:rsidRPr="00801C33">
        <w:rPr>
          <w:b/>
          <w:bCs/>
          <w:sz w:val="22"/>
          <w:szCs w:val="22"/>
        </w:rPr>
        <w:t>Ken Poole</w:t>
      </w:r>
    </w:p>
    <w:p w14:paraId="55CBA80C" w14:textId="77777777" w:rsidR="00801C33" w:rsidRPr="00801C33" w:rsidRDefault="00801C33" w:rsidP="00801C33">
      <w:pPr>
        <w:spacing w:after="0"/>
        <w:rPr>
          <w:sz w:val="20"/>
          <w:szCs w:val="20"/>
        </w:rPr>
      </w:pPr>
      <w:r w:rsidRPr="00801C33">
        <w:rPr>
          <w:sz w:val="20"/>
          <w:szCs w:val="20"/>
        </w:rPr>
        <w:t>CEO/President</w:t>
      </w:r>
    </w:p>
    <w:p w14:paraId="7587DBD5" w14:textId="77777777" w:rsidR="00C83193" w:rsidRDefault="00C83193" w:rsidP="00C83193">
      <w:pPr>
        <w:spacing w:after="0"/>
        <w:rPr>
          <w:sz w:val="20"/>
          <w:szCs w:val="20"/>
        </w:rPr>
      </w:pPr>
      <w:r>
        <w:rPr>
          <w:sz w:val="20"/>
          <w:szCs w:val="20"/>
        </w:rPr>
        <w:t>Center for Regional Economic Competitiveness (CREC)</w:t>
      </w:r>
    </w:p>
    <w:p w14:paraId="1D6E865D" w14:textId="77777777" w:rsidR="00801C33" w:rsidRPr="00801C33" w:rsidRDefault="00801C33" w:rsidP="00801C33">
      <w:pPr>
        <w:spacing w:after="0"/>
        <w:rPr>
          <w:sz w:val="20"/>
          <w:szCs w:val="20"/>
        </w:rPr>
      </w:pPr>
      <w:r w:rsidRPr="00801C33">
        <w:rPr>
          <w:sz w:val="20"/>
          <w:szCs w:val="20"/>
        </w:rPr>
        <w:t>kpoole@crec.net</w:t>
      </w:r>
    </w:p>
    <w:p w14:paraId="784F2A93" w14:textId="77777777" w:rsidR="00801C33" w:rsidRDefault="00801C33" w:rsidP="00801C33">
      <w:pPr>
        <w:spacing w:after="0"/>
      </w:pPr>
    </w:p>
    <w:p w14:paraId="10213FC1" w14:textId="53255786" w:rsidR="00801C33" w:rsidRPr="00801C33" w:rsidRDefault="00801C33" w:rsidP="00801C33">
      <w:pPr>
        <w:spacing w:after="0"/>
        <w:rPr>
          <w:b/>
          <w:bCs/>
          <w:sz w:val="22"/>
          <w:szCs w:val="22"/>
        </w:rPr>
      </w:pPr>
      <w:r w:rsidRPr="00801C33">
        <w:rPr>
          <w:b/>
          <w:bCs/>
          <w:sz w:val="22"/>
          <w:szCs w:val="22"/>
        </w:rPr>
        <w:t>Bob Isaacson</w:t>
      </w:r>
    </w:p>
    <w:p w14:paraId="66979206" w14:textId="77777777" w:rsidR="00801C33" w:rsidRPr="00801C33" w:rsidRDefault="00801C33" w:rsidP="00801C33">
      <w:pPr>
        <w:spacing w:after="0"/>
        <w:rPr>
          <w:sz w:val="20"/>
          <w:szCs w:val="20"/>
        </w:rPr>
      </w:pPr>
      <w:r w:rsidRPr="00801C33">
        <w:rPr>
          <w:sz w:val="20"/>
          <w:szCs w:val="20"/>
        </w:rPr>
        <w:t>Senior Vice President for Economic Research and Policy</w:t>
      </w:r>
    </w:p>
    <w:p w14:paraId="3389523E" w14:textId="77777777" w:rsidR="00D53F34" w:rsidRDefault="00D53F34" w:rsidP="00D53F34">
      <w:pPr>
        <w:spacing w:after="0"/>
        <w:rPr>
          <w:sz w:val="20"/>
          <w:szCs w:val="20"/>
        </w:rPr>
      </w:pPr>
      <w:r>
        <w:rPr>
          <w:sz w:val="20"/>
          <w:szCs w:val="20"/>
        </w:rPr>
        <w:t>Center for Regional Economic Competitiveness (CREC)</w:t>
      </w:r>
    </w:p>
    <w:p w14:paraId="13064A53" w14:textId="77777777" w:rsidR="00801C33" w:rsidRPr="00801C33" w:rsidRDefault="00801C33" w:rsidP="00801C33">
      <w:pPr>
        <w:spacing w:after="0"/>
        <w:rPr>
          <w:sz w:val="20"/>
          <w:szCs w:val="20"/>
        </w:rPr>
      </w:pPr>
      <w:r w:rsidRPr="00801C33">
        <w:rPr>
          <w:sz w:val="20"/>
          <w:szCs w:val="20"/>
        </w:rPr>
        <w:t>bIsaacson@crec.net</w:t>
      </w:r>
    </w:p>
    <w:p w14:paraId="735DFAFC" w14:textId="77777777" w:rsidR="00801C33" w:rsidRDefault="00801C33" w:rsidP="00801C33">
      <w:pPr>
        <w:spacing w:after="0"/>
      </w:pPr>
    </w:p>
    <w:p w14:paraId="77729585" w14:textId="77777777" w:rsidR="00801C33" w:rsidRPr="00801C33" w:rsidRDefault="00801C33" w:rsidP="00801C33">
      <w:pPr>
        <w:spacing w:after="0"/>
        <w:rPr>
          <w:b/>
          <w:bCs/>
          <w:sz w:val="22"/>
          <w:szCs w:val="22"/>
        </w:rPr>
      </w:pPr>
      <w:r w:rsidRPr="00801C33">
        <w:rPr>
          <w:b/>
          <w:bCs/>
          <w:sz w:val="22"/>
          <w:szCs w:val="22"/>
        </w:rPr>
        <w:t>Leif Olson</w:t>
      </w:r>
    </w:p>
    <w:p w14:paraId="01DF18D0" w14:textId="77777777" w:rsidR="00801C33" w:rsidRPr="00801C33" w:rsidRDefault="00801C33" w:rsidP="00801C33">
      <w:pPr>
        <w:spacing w:after="0"/>
        <w:rPr>
          <w:sz w:val="20"/>
          <w:szCs w:val="20"/>
        </w:rPr>
      </w:pPr>
      <w:r w:rsidRPr="00801C33">
        <w:rPr>
          <w:sz w:val="20"/>
          <w:szCs w:val="20"/>
        </w:rPr>
        <w:t>Senior Research Analyst</w:t>
      </w:r>
    </w:p>
    <w:p w14:paraId="7B40F908" w14:textId="77777777" w:rsidR="00D53F34" w:rsidRDefault="00D53F34" w:rsidP="00D53F34">
      <w:pPr>
        <w:spacing w:after="0"/>
        <w:rPr>
          <w:sz w:val="20"/>
          <w:szCs w:val="20"/>
        </w:rPr>
      </w:pPr>
      <w:r>
        <w:rPr>
          <w:sz w:val="20"/>
          <w:szCs w:val="20"/>
        </w:rPr>
        <w:t>Center for Regional Economic Competitiveness (CREC)</w:t>
      </w:r>
    </w:p>
    <w:p w14:paraId="3184CB3C" w14:textId="77777777" w:rsidR="00801C33" w:rsidRPr="00801C33" w:rsidRDefault="00801C33" w:rsidP="00801C33">
      <w:pPr>
        <w:spacing w:after="0"/>
        <w:rPr>
          <w:sz w:val="20"/>
          <w:szCs w:val="20"/>
        </w:rPr>
      </w:pPr>
      <w:r w:rsidRPr="00801C33">
        <w:rPr>
          <w:sz w:val="20"/>
          <w:szCs w:val="20"/>
        </w:rPr>
        <w:t>lolson@crec.net</w:t>
      </w:r>
    </w:p>
    <w:p w14:paraId="4E759789" w14:textId="77777777" w:rsidR="00801C33" w:rsidRDefault="00801C33" w:rsidP="00801C33">
      <w:pPr>
        <w:spacing w:after="0"/>
      </w:pPr>
    </w:p>
    <w:p w14:paraId="10433B57" w14:textId="77777777" w:rsidR="00801C33" w:rsidRPr="00801C33" w:rsidRDefault="00801C33" w:rsidP="00801C33">
      <w:pPr>
        <w:spacing w:after="0"/>
        <w:rPr>
          <w:b/>
          <w:bCs/>
          <w:sz w:val="22"/>
          <w:szCs w:val="22"/>
        </w:rPr>
      </w:pPr>
      <w:r w:rsidRPr="00801C33">
        <w:rPr>
          <w:b/>
          <w:bCs/>
          <w:sz w:val="22"/>
          <w:szCs w:val="22"/>
        </w:rPr>
        <w:t>Spencer Abrams</w:t>
      </w:r>
    </w:p>
    <w:p w14:paraId="7E48208A" w14:textId="77777777" w:rsidR="00801C33" w:rsidRPr="00801C33" w:rsidRDefault="00801C33" w:rsidP="00801C33">
      <w:pPr>
        <w:spacing w:after="0"/>
        <w:rPr>
          <w:sz w:val="20"/>
          <w:szCs w:val="20"/>
        </w:rPr>
      </w:pPr>
      <w:r w:rsidRPr="00801C33">
        <w:rPr>
          <w:sz w:val="20"/>
          <w:szCs w:val="20"/>
        </w:rPr>
        <w:t>Senior Manager of Events and Operations</w:t>
      </w:r>
    </w:p>
    <w:p w14:paraId="1BE91E09" w14:textId="77777777" w:rsidR="00D53F34" w:rsidRDefault="00D53F34" w:rsidP="00D53F34">
      <w:pPr>
        <w:spacing w:after="0"/>
        <w:rPr>
          <w:sz w:val="20"/>
          <w:szCs w:val="20"/>
        </w:rPr>
      </w:pPr>
      <w:r>
        <w:rPr>
          <w:sz w:val="20"/>
          <w:szCs w:val="20"/>
        </w:rPr>
        <w:t>Center for Regional Economic Competitiveness (CREC)</w:t>
      </w:r>
    </w:p>
    <w:p w14:paraId="056D40CA" w14:textId="77777777" w:rsidR="00801C33" w:rsidRPr="00801C33" w:rsidRDefault="00801C33" w:rsidP="00801C33">
      <w:pPr>
        <w:spacing w:after="0"/>
        <w:rPr>
          <w:sz w:val="20"/>
          <w:szCs w:val="20"/>
        </w:rPr>
      </w:pPr>
      <w:r w:rsidRPr="00801C33">
        <w:rPr>
          <w:sz w:val="20"/>
          <w:szCs w:val="20"/>
        </w:rPr>
        <w:t>sabrams@crec.net</w:t>
      </w:r>
    </w:p>
    <w:p w14:paraId="17D6D426" w14:textId="4B5B3004" w:rsidR="00801C33" w:rsidRDefault="00801C33"/>
    <w:sectPr w:rsidR="00801C33" w:rsidSect="00801C33">
      <w:headerReference w:type="default" r:id="rId9"/>
      <w:pgSz w:w="12240" w:h="15840"/>
      <w:pgMar w:top="720" w:right="720" w:bottom="720" w:left="720" w:header="288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1F4C" w14:textId="77777777" w:rsidR="0024791F" w:rsidRDefault="0024791F" w:rsidP="002A0C9E">
      <w:pPr>
        <w:spacing w:after="0" w:line="240" w:lineRule="auto"/>
      </w:pPr>
      <w:r>
        <w:separator/>
      </w:r>
    </w:p>
  </w:endnote>
  <w:endnote w:type="continuationSeparator" w:id="0">
    <w:p w14:paraId="5AC32AEF" w14:textId="77777777" w:rsidR="0024791F" w:rsidRDefault="0024791F" w:rsidP="002A0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D8EF7" w14:textId="77777777" w:rsidR="0024791F" w:rsidRDefault="0024791F" w:rsidP="002A0C9E">
      <w:pPr>
        <w:spacing w:after="0" w:line="240" w:lineRule="auto"/>
      </w:pPr>
      <w:r>
        <w:separator/>
      </w:r>
    </w:p>
  </w:footnote>
  <w:footnote w:type="continuationSeparator" w:id="0">
    <w:p w14:paraId="3FF56E55" w14:textId="77777777" w:rsidR="0024791F" w:rsidRDefault="0024791F" w:rsidP="002A0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C559" w14:textId="48E8226B" w:rsidR="00801C33" w:rsidRPr="002A0C9E" w:rsidRDefault="007424F7" w:rsidP="002A0C9E">
    <w:pPr>
      <w:pStyle w:val="paragraph"/>
      <w:spacing w:before="0" w:beforeAutospacing="0" w:after="0" w:afterAutospacing="0"/>
      <w:jc w:val="center"/>
      <w:textAlignment w:val="baseline"/>
    </w:pPr>
    <w:r>
      <w:rPr>
        <w:noProof/>
      </w:rPr>
      <w:drawing>
        <wp:inline distT="0" distB="0" distL="0" distR="0" wp14:anchorId="0A435846" wp14:editId="5376CBF8">
          <wp:extent cx="5943600" cy="638175"/>
          <wp:effectExtent l="0" t="0" r="0" b="9525"/>
          <wp:docPr id="1494092837" name="Picture 1" descr="Helping State Economic Development Leaders Thrive.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F82C18B5-2A73-4308-A0E3-6844886CA91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4092837" name="Picture 1" descr="Helping State Economic Development Leaders Thrive.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01C33">
      <w:rPr>
        <w:rStyle w:val="normaltextrun"/>
        <w:rFonts w:ascii="Arial" w:eastAsiaTheme="majorEastAsia" w:hAnsi="Arial" w:cs="Arial"/>
        <w:b/>
        <w:bCs/>
        <w:sz w:val="22"/>
        <w:szCs w:val="22"/>
      </w:rPr>
      <w:br/>
    </w:r>
    <w:r w:rsidR="00801C33" w:rsidRPr="00801C33">
      <w:rPr>
        <w:rStyle w:val="normaltextrun"/>
        <w:rFonts w:asciiTheme="minorHAnsi" w:eastAsiaTheme="majorEastAsia" w:hAnsiTheme="minorHAnsi" w:cs="Arial"/>
        <w:b/>
        <w:bCs/>
        <w:sz w:val="22"/>
        <w:szCs w:val="22"/>
      </w:rPr>
      <w:t>Summer Network Meeting</w:t>
    </w:r>
    <w:r w:rsidR="00801C33">
      <w:rPr>
        <w:rStyle w:val="normaltextrun"/>
        <w:rFonts w:asciiTheme="minorHAnsi" w:eastAsiaTheme="majorEastAsia" w:hAnsiTheme="minorHAnsi" w:cs="Arial"/>
        <w:b/>
        <w:bCs/>
        <w:sz w:val="22"/>
        <w:szCs w:val="22"/>
      </w:rPr>
      <w:t xml:space="preserve">  |  </w:t>
    </w:r>
    <w:r w:rsidR="00801C33" w:rsidRPr="00801C33">
      <w:rPr>
        <w:rStyle w:val="normaltextrun"/>
        <w:rFonts w:asciiTheme="minorHAnsi" w:eastAsiaTheme="majorEastAsia" w:hAnsiTheme="minorHAnsi" w:cs="Arial"/>
        <w:b/>
        <w:bCs/>
        <w:sz w:val="22"/>
        <w:szCs w:val="22"/>
      </w:rPr>
      <w:t>National Harbor, Maryland – May 4, 2026</w:t>
    </w:r>
    <w:r w:rsidR="00801C33" w:rsidRPr="00801C33">
      <w:rPr>
        <w:rStyle w:val="normaltextrun"/>
        <w:rFonts w:asciiTheme="minorHAnsi" w:eastAsiaTheme="majorEastAsia" w:hAnsiTheme="minorHAnsi" w:cs="Arial"/>
        <w:b/>
        <w:bCs/>
        <w:sz w:val="22"/>
        <w:szCs w:val="22"/>
      </w:rPr>
      <w:br/>
      <w:t>Attendee List</w:t>
    </w:r>
    <w:r w:rsidR="00801C33">
      <w:rPr>
        <w:rStyle w:val="normaltextrun"/>
        <w:rFonts w:asciiTheme="minorHAnsi" w:eastAsiaTheme="majorEastAsia" w:hAnsiTheme="minorHAnsi" w:cs="Arial"/>
        <w:b/>
        <w:bCs/>
        <w:sz w:val="22"/>
        <w:szCs w:val="22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C9E"/>
    <w:rsid w:val="00015C5C"/>
    <w:rsid w:val="00037E8F"/>
    <w:rsid w:val="000E2456"/>
    <w:rsid w:val="001074B7"/>
    <w:rsid w:val="00150B6C"/>
    <w:rsid w:val="00173CD1"/>
    <w:rsid w:val="001906BC"/>
    <w:rsid w:val="00217913"/>
    <w:rsid w:val="00241D39"/>
    <w:rsid w:val="0024791F"/>
    <w:rsid w:val="00273296"/>
    <w:rsid w:val="00286F98"/>
    <w:rsid w:val="002A0C9E"/>
    <w:rsid w:val="002C06C7"/>
    <w:rsid w:val="00332E45"/>
    <w:rsid w:val="00347AC7"/>
    <w:rsid w:val="00353FA0"/>
    <w:rsid w:val="003D2ABC"/>
    <w:rsid w:val="004226E4"/>
    <w:rsid w:val="004C143D"/>
    <w:rsid w:val="004C1817"/>
    <w:rsid w:val="004E69B9"/>
    <w:rsid w:val="004F367A"/>
    <w:rsid w:val="004F554A"/>
    <w:rsid w:val="00513B2C"/>
    <w:rsid w:val="00542C18"/>
    <w:rsid w:val="00567484"/>
    <w:rsid w:val="00581C73"/>
    <w:rsid w:val="005D65E6"/>
    <w:rsid w:val="005E3E7D"/>
    <w:rsid w:val="005E52FE"/>
    <w:rsid w:val="0068730C"/>
    <w:rsid w:val="006971B0"/>
    <w:rsid w:val="006D70E1"/>
    <w:rsid w:val="007424F7"/>
    <w:rsid w:val="00774D9D"/>
    <w:rsid w:val="007F5A65"/>
    <w:rsid w:val="00801521"/>
    <w:rsid w:val="00801C33"/>
    <w:rsid w:val="00841FF1"/>
    <w:rsid w:val="00886694"/>
    <w:rsid w:val="00897CFC"/>
    <w:rsid w:val="008B273E"/>
    <w:rsid w:val="008D014C"/>
    <w:rsid w:val="008D2D7E"/>
    <w:rsid w:val="008F4ADC"/>
    <w:rsid w:val="008F5A8C"/>
    <w:rsid w:val="009064D4"/>
    <w:rsid w:val="0092139E"/>
    <w:rsid w:val="009354D4"/>
    <w:rsid w:val="00967463"/>
    <w:rsid w:val="009744C7"/>
    <w:rsid w:val="009B1B0C"/>
    <w:rsid w:val="00A11A4C"/>
    <w:rsid w:val="00A71439"/>
    <w:rsid w:val="00A715D0"/>
    <w:rsid w:val="00A738D6"/>
    <w:rsid w:val="00A84C73"/>
    <w:rsid w:val="00A9337F"/>
    <w:rsid w:val="00AA3CED"/>
    <w:rsid w:val="00B66DA8"/>
    <w:rsid w:val="00B8468A"/>
    <w:rsid w:val="00BC0628"/>
    <w:rsid w:val="00C1517C"/>
    <w:rsid w:val="00C6099A"/>
    <w:rsid w:val="00C67CD5"/>
    <w:rsid w:val="00C83193"/>
    <w:rsid w:val="00C903F6"/>
    <w:rsid w:val="00C945E6"/>
    <w:rsid w:val="00CB4D42"/>
    <w:rsid w:val="00CF1B04"/>
    <w:rsid w:val="00D23CDC"/>
    <w:rsid w:val="00D364E8"/>
    <w:rsid w:val="00D53F34"/>
    <w:rsid w:val="00D97D4C"/>
    <w:rsid w:val="00DC10D1"/>
    <w:rsid w:val="00DD4C3C"/>
    <w:rsid w:val="00DD70A7"/>
    <w:rsid w:val="00DE0D01"/>
    <w:rsid w:val="00DE5B6E"/>
    <w:rsid w:val="00E9205D"/>
    <w:rsid w:val="00E92C20"/>
    <w:rsid w:val="00F62595"/>
    <w:rsid w:val="00F95170"/>
    <w:rsid w:val="00FB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27BAD"/>
  <w15:chartTrackingRefBased/>
  <w15:docId w15:val="{FC553E8B-778E-48B8-B707-079976F5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0C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0C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0C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0C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0C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C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0C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0C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0C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C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0C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0C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0C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0C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C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0C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0C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0C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0C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0C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0C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0C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0C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C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0C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0C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C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C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0C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A0C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0C9E"/>
  </w:style>
  <w:style w:type="paragraph" w:styleId="Footer">
    <w:name w:val="footer"/>
    <w:basedOn w:val="Normal"/>
    <w:link w:val="FooterChar"/>
    <w:uiPriority w:val="99"/>
    <w:unhideWhenUsed/>
    <w:rsid w:val="002A0C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0C9E"/>
  </w:style>
  <w:style w:type="paragraph" w:customStyle="1" w:styleId="paragraph">
    <w:name w:val="paragraph"/>
    <w:basedOn w:val="Normal"/>
    <w:rsid w:val="002A0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2A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FC962BD627F4EA76B28DDC6E46AD9" ma:contentTypeVersion="19" ma:contentTypeDescription="Create a new document." ma:contentTypeScope="" ma:versionID="a29806513d98c4ce4f63b38662ad246c">
  <xsd:schema xmlns:xsd="http://www.w3.org/2001/XMLSchema" xmlns:xs="http://www.w3.org/2001/XMLSchema" xmlns:p="http://schemas.microsoft.com/office/2006/metadata/properties" xmlns:ns2="03dfb928-5554-4a87-8e9a-edea6c8e3105" xmlns:ns3="d876ab5d-c363-4cb9-b177-8b68990486e8" targetNamespace="http://schemas.microsoft.com/office/2006/metadata/properties" ma:root="true" ma:fieldsID="04d06438bde15342cf458ee3d51cab8f" ns2:_="" ns3:_="">
    <xsd:import namespace="03dfb928-5554-4a87-8e9a-edea6c8e3105"/>
    <xsd:import namespace="d876ab5d-c363-4cb9-b177-8b6899048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b928-5554-4a87-8e9a-edea6c8e3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0b9d03e-f63d-43c7-9a43-349d0cf1a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ab5d-c363-4cb9-b177-8b68990486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d38cad6-e624-4609-8f59-2c75c4e321dd}" ma:internalName="TaxCatchAll" ma:showField="CatchAllData" ma:web="d876ab5d-c363-4cb9-b177-8b6899048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ab5d-c363-4cb9-b177-8b68990486e8"/>
    <lcf76f155ced4ddcb4097134ff3c332f xmlns="03dfb928-5554-4a87-8e9a-edea6c8e31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37D69B-598E-4C44-95B6-B8F59BF7D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fb928-5554-4a87-8e9a-edea6c8e3105"/>
    <ds:schemaRef ds:uri="d876ab5d-c363-4cb9-b177-8b6899048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DEFF9-5542-4C42-834F-541D08BE79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2037A-E503-4630-928E-C1F27B2D70DA}">
  <ds:schemaRefs>
    <ds:schemaRef ds:uri="http://schemas.microsoft.com/office/2006/metadata/properties"/>
    <ds:schemaRef ds:uri="http://schemas.microsoft.com/office/infopath/2007/PartnerControls"/>
    <ds:schemaRef ds:uri="d876ab5d-c363-4cb9-b177-8b68990486e8"/>
    <ds:schemaRef ds:uri="03dfb928-5554-4a87-8e9a-edea6c8e3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 Abrams</dc:creator>
  <cp:keywords/>
  <dc:description/>
  <cp:lastModifiedBy>Spencer Abrams</cp:lastModifiedBy>
  <cp:revision>11</cp:revision>
  <dcterms:created xsi:type="dcterms:W3CDTF">2026-04-27T10:40:00Z</dcterms:created>
  <dcterms:modified xsi:type="dcterms:W3CDTF">2026-04-29T12:00:00Z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0x010100BFFFC962BD627F4EA76B28DDC6E46AD9</vt:lpwstr>
  </property>
  <property fmtid="{D5CDD505-2E9C-101B-9397-08002B2CF9AE}" pid="3" name="MediaServiceImageTags">
    <vt:lpwstr/>
  </property>
</Properties>
</file>